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ДОГОВОР N_____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 повышении квалификации рабочего (служащего) в иной организации,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осуществляющей образовательную деятельность, за счет средств иной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организации, осуществляющей образовательную деятельность, либо по заявке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организации - заказчика кадров за счет средств организации - заказчика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кадров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 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20__ г.                        г. 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(место заключения договора)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ind w:right="1275"/>
        <w:jc w:val="both"/>
        <w:rPr>
          <w:rFonts w:ascii="Courier New" w:hAnsi="Courier New" w:cs="Courier New"/>
          <w:color w:val="242424"/>
          <w:sz w:val="18"/>
          <w:szCs w:val="18"/>
        </w:rPr>
      </w:pP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Брестское </w:t>
      </w:r>
      <w:proofErr w:type="gramStart"/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республиканское  унитарное</w:t>
      </w:r>
      <w:proofErr w:type="gramEnd"/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предприятие электроэнергетики «Брестэнерго»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(РУП «Брестэнерго») в лице директора филиала «Учебный центр подготовки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персонала «Энергетик» РУП «Брестэнерго» (филиал «УЦ «Энергетик» «Брестэнерго») ___________, действующего на основании доверенности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  <w:bookmarkStart w:id="0" w:name="_Hlk156818480"/>
      <w:r w:rsidR="008C258F" w:rsidRPr="006E3746">
        <w:rPr>
          <w:sz w:val="20"/>
          <w:szCs w:val="20"/>
          <w:u w:val="single"/>
        </w:rPr>
        <w:t>№</w:t>
      </w:r>
      <w:r w:rsidR="008C258F">
        <w:rPr>
          <w:sz w:val="20"/>
          <w:szCs w:val="20"/>
          <w:u w:val="single"/>
        </w:rPr>
        <w:t xml:space="preserve"> </w:t>
      </w:r>
      <w:r w:rsidR="008C258F" w:rsidRPr="006E3746">
        <w:rPr>
          <w:sz w:val="20"/>
          <w:szCs w:val="20"/>
          <w:u w:val="single"/>
        </w:rPr>
        <w:t>4576</w:t>
      </w:r>
      <w:bookmarkEnd w:id="0"/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 от </w:t>
      </w:r>
      <w:bookmarkStart w:id="1" w:name="_Hlk156818554"/>
      <w:bookmarkStart w:id="2" w:name="_GoBack"/>
      <w:r w:rsidR="008C258F">
        <w:rPr>
          <w:sz w:val="20"/>
          <w:szCs w:val="20"/>
          <w:u w:val="single"/>
        </w:rPr>
        <w:t>19.10.2023</w:t>
      </w:r>
      <w:bookmarkEnd w:id="1"/>
      <w:bookmarkEnd w:id="2"/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, именуемое</w:t>
      </w:r>
      <w:r w:rsidRPr="006A3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в дальнейшем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Организация, с одной стороны, гражданин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(фамилия, собственное имя, отчество (если таковое имеется)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именуемый в дальнейшем Обучающийся, с другой стороны, и 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(наименование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организации - заказчика кадров по заявке и за счет средств которой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осуществляется обучение)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 лице 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(должность служащего, фамилия, собственное имя, отчество (если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таковое имеется)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действующего на основании 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(устав или доверенность, дата и номер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утверждения, выдачи, регистрации)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именуемая в дальнейшем Заказчик, с третьей стороны, заключили настоящий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 о нижеследующем: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1.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Предмет  договора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-  повышение квалификации по профессии рабочего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(должности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служащего,  кроме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должностей  руководителей  и  специалистов)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(профессия рабочего (должность служащего), по которой будет осуществляться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повышение квалификации)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 рамках   освоения   содержания   образовательной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программы  повышения</w:t>
      </w:r>
      <w:proofErr w:type="gramEnd"/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квалификации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с  присвоением  квалификации, разряда по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профессии рабочего 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в 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форме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(квалификация, разряд по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(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дневной, вечерней)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профессии рабочего)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получения образования.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2. Срок получения образования составляет 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3. Стоимость обучения.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Стоимость  обучения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определяется  исходя  из  затрат на обучение и на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момент заключения настоящего договора составляет 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(сумма цифрами и прописью)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белорусских рублей.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4. Порядок изменения стоимости обучения.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Стоимость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обучения,   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предусмотренная   настоящим  договором,  может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изменяться в связи 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Изменение   стоимости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обучения  утверждается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приказом  руководителя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  который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в  течение  7 календарных дней доводится до сведения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Заказчика.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В случае изменения стоимости обучения 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(Заказчик)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производит доплату разницы в стоимости не позднее 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(количество дней)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дней  со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дня  доведения  до  сведения  Заказчика  соответствующего приказа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руководителя Организации.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5. Порядок расчетов за обучение.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Оплата  за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обучение  на  основании настоящего договора осуществляется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(Заказчиком)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 текущий (расчетный) счет 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(номер текущего (расчетного) счета, банковские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реквизиты)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Организации в сроки с 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до 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в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размере 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белорусских рублей.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(сумма цифрами и прописью)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 Права и обязанности сторон: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6.1. Организация имеет право определять самостоятельно формы, методы 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способы осуществления образовательного процесса;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6.2. Организация обязуется: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зачислить Обучающегося для получения образования приказом руководителя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   образования   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обеспечить  его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повышение  квалификации  в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 договора;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организовать   материально-техническое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обеспечение  образовательного</w:t>
      </w:r>
      <w:proofErr w:type="gramEnd"/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процесса  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соответствии  с  установленными  санитарно-эпидемиологическими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требованиями;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выдать  Обучающемуся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  освоившему содержание образовательной программы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повышения квалификации рабочих (служащих), документ об обучении;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после   освоения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Обучающимся  содержания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образовательной  программы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повышения  квалификации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рабочих  (служащих)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настоящего договора трудоустроить Обучающегося в Организацию в соответствии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  присвоенной  квалификацией  (присвоенным разрядом по профессии рабочего;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период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  Обучающимся  содержания образовательной программы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повышения  квалификации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рабочих (служащих) в 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пунктами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и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2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настоящего договора обеспечить Обучающемуся выплаты в соответствии с актами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законодательства;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6.3. Обучающийся имеет право на получение образования в соответствии с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 договора;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6.4. Обучающийся обязуется: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добросовестно   относиться   к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освоению  содержания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образовательной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программы повышения квалификации рабочих (служащих);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  окончании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 содержания образовательной программы повышения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квалификации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 отработать срок 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месяцев обязательной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(количество месяцев (цифрами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и прописью)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работы в Организации;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  окончании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 содержания образовательной программы повышения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квалификации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 отработать срок 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месяцев обязательной работы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(количество месяцев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(цифрами и прописью)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 организации Заказчика;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выполнять  требования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учредительных  документов,  правил  внутреннего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распорядка для обучающихся, иных локальных правовых актов Организации;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бережно относиться к имуществу Организации;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6.5. Заказчик обязуется: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осуществлять  оплату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за  обучение  в  сроки,  установленные настоящим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договором;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после   освоения   Обучающимся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образовательной  программы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повышения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квалификации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  трудоустроить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Обучающегося в организацию Заказчика в соответствии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 присвоенной квалификацией (присвоенным разрядом по профессии рабочего);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период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  Обучающимся  содержания образовательной программы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повышения  квалификации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рабочих (служащих) в 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пунктами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и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2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настоящего договора обеспечить Обучающемуся выплаты в соответствии с актами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законодательства.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 Ответственность сторон: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7.1.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  неисполнение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либо ненадлежащее исполнение своих обязательств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  настоящему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договору  стороны  несут  ответственность  в соответствии с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7.2.   Обучающийся   несет   ответственность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перед  Организацией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за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причинение вреда имуществу Организации в соответствии с законодательством.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8. Дополнительные условия договора (по договоренности сторон):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 Заключительные положения: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9.1. настоящий договор составлен в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экземплярах, имеющих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одинаковую юридическую силу, по одному для каждой из сторон;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9.2.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  вступает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в  силу  со  дня  его  подписания сторонами 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действует до исполнения сторонами своих обязательств;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9.3.    договор   изменяется   и   расторгается   в   соответствии   с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9.4.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вносимые  изменения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(дополнения)  оформляются  дополнительными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соглашениями;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9.5.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все  споры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и  разногласия по настоящему договору стороны решают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путем  переговоров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  а при недостижении согласия - в порядке, установленном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законодательством.</w:t>
      </w:r>
    </w:p>
    <w:p w:rsidR="0013759A" w:rsidRDefault="0013759A" w:rsidP="0013759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10. 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13759A" w:rsidRPr="00D26324" w:rsidTr="00936D4C">
        <w:tc>
          <w:tcPr>
            <w:tcW w:w="3510" w:type="dxa"/>
            <w:gridSpan w:val="2"/>
          </w:tcPr>
          <w:p w:rsidR="0013759A" w:rsidRPr="00D26324" w:rsidRDefault="0013759A" w:rsidP="00936D4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13759A" w:rsidRPr="00A00DD0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13759A" w:rsidRPr="00D26324" w:rsidRDefault="0013759A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13759A" w:rsidRPr="00D26324" w:rsidRDefault="0013759A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13759A" w:rsidRPr="00D26324" w:rsidTr="00936D4C">
        <w:tc>
          <w:tcPr>
            <w:tcW w:w="3510" w:type="dxa"/>
            <w:gridSpan w:val="2"/>
            <w:vMerge w:val="restart"/>
          </w:tcPr>
          <w:p w:rsidR="0013759A" w:rsidRPr="00F66FAB" w:rsidRDefault="0013759A" w:rsidP="00936D4C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:rsidR="0013759A" w:rsidRPr="00F66FAB" w:rsidRDefault="0013759A" w:rsidP="00936D4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13759A" w:rsidRPr="00F66FAB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:rsidR="0013759A" w:rsidRPr="00F66FAB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:rsidR="0013759A" w:rsidRPr="00F66FAB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:rsidR="0013759A" w:rsidRPr="00F66FAB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:rsidR="0013759A" w:rsidRPr="00F66FAB" w:rsidRDefault="0013759A" w:rsidP="00936D4C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13759A" w:rsidRPr="007D019C" w:rsidRDefault="0013759A" w:rsidP="00936D4C"/>
          <w:p w:rsidR="0013759A" w:rsidRPr="007D019C" w:rsidRDefault="0013759A" w:rsidP="00936D4C">
            <w:r>
              <w:t>___________________________</w:t>
            </w:r>
          </w:p>
          <w:p w:rsidR="0013759A" w:rsidRPr="00D26324" w:rsidRDefault="0013759A" w:rsidP="00936D4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r w:rsidRPr="003B291F">
              <w:t>Документ, удостоверяющий личность</w:t>
            </w:r>
            <w:r>
              <w:t>___________________</w:t>
            </w:r>
          </w:p>
          <w:p w:rsidR="0013759A" w:rsidRPr="00C1161A" w:rsidRDefault="0013759A" w:rsidP="00936D4C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492601" w:rsidRDefault="0013759A" w:rsidP="00936D4C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C1161A" w:rsidRDefault="0013759A" w:rsidP="00936D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3759A" w:rsidRPr="007D019C" w:rsidRDefault="0013759A" w:rsidP="00936D4C">
            <w:r w:rsidRPr="007D019C">
              <w:t xml:space="preserve">Наименование 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Pr="0011138A" w:rsidRDefault="0013759A" w:rsidP="00936D4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13759A" w:rsidRPr="007D019C" w:rsidRDefault="0013759A" w:rsidP="00936D4C">
            <w:r>
              <w:t>р/с_________________________</w:t>
            </w:r>
          </w:p>
          <w:p w:rsidR="0013759A" w:rsidRPr="007D019C" w:rsidRDefault="0013759A" w:rsidP="00936D4C">
            <w:r>
              <w:t>___________________________</w:t>
            </w:r>
          </w:p>
          <w:p w:rsidR="0013759A" w:rsidRDefault="0013759A" w:rsidP="00936D4C">
            <w:r>
              <w:t>УНП ______________________</w:t>
            </w:r>
            <w:r>
              <w:br/>
              <w:t>ОКПО _____________________</w:t>
            </w:r>
          </w:p>
          <w:p w:rsidR="0013759A" w:rsidRPr="00D26324" w:rsidRDefault="0013759A" w:rsidP="00936D4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F66FAB" w:rsidRDefault="0013759A" w:rsidP="00936D4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jc w:val="center"/>
              <w:rPr>
                <w:sz w:val="22"/>
                <w:szCs w:val="22"/>
              </w:rPr>
            </w:pP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13759A" w:rsidRPr="00D26324" w:rsidTr="00936D4C"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jc w:val="center"/>
              <w:rPr>
                <w:sz w:val="22"/>
                <w:szCs w:val="22"/>
              </w:rPr>
            </w:pPr>
          </w:p>
        </w:tc>
      </w:tr>
      <w:tr w:rsidR="0013759A" w:rsidRPr="00D26324" w:rsidTr="00936D4C">
        <w:trPr>
          <w:trHeight w:val="345"/>
        </w:trPr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13759A" w:rsidRPr="00D26324" w:rsidTr="00936D4C">
        <w:trPr>
          <w:trHeight w:val="336"/>
        </w:trPr>
        <w:tc>
          <w:tcPr>
            <w:tcW w:w="3510" w:type="dxa"/>
            <w:gridSpan w:val="2"/>
            <w:vMerge/>
          </w:tcPr>
          <w:p w:rsidR="0013759A" w:rsidRPr="0011138A" w:rsidRDefault="0013759A" w:rsidP="00936D4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3759A" w:rsidRPr="00D26324" w:rsidRDefault="0013759A" w:rsidP="00936D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13759A" w:rsidRPr="00C1161A" w:rsidTr="00936D4C">
        <w:trPr>
          <w:trHeight w:val="70"/>
        </w:trPr>
        <w:tc>
          <w:tcPr>
            <w:tcW w:w="3510" w:type="dxa"/>
            <w:gridSpan w:val="2"/>
          </w:tcPr>
          <w:p w:rsidR="0013759A" w:rsidRDefault="0013759A" w:rsidP="00936D4C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:rsidR="0013759A" w:rsidRDefault="0013759A" w:rsidP="00936D4C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:rsidR="0013759A" w:rsidRPr="0011138A" w:rsidRDefault="0013759A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3759A" w:rsidRPr="00B85D1F" w:rsidRDefault="0013759A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759A" w:rsidRPr="00D26324" w:rsidRDefault="0013759A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13759A" w:rsidRDefault="0013759A" w:rsidP="00936D4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13759A" w:rsidRPr="00C1161A" w:rsidRDefault="0013759A" w:rsidP="00936D4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13759A" w:rsidTr="00936D4C">
        <w:trPr>
          <w:trHeight w:val="199"/>
        </w:trPr>
        <w:tc>
          <w:tcPr>
            <w:tcW w:w="1809" w:type="dxa"/>
          </w:tcPr>
          <w:p w:rsidR="0013759A" w:rsidRPr="0011138A" w:rsidRDefault="0013759A" w:rsidP="00936D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13759A" w:rsidRPr="0011138A" w:rsidRDefault="0013759A" w:rsidP="00936D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284" w:type="dxa"/>
          </w:tcPr>
          <w:p w:rsidR="0013759A" w:rsidRDefault="0013759A" w:rsidP="00936D4C"/>
        </w:tc>
        <w:tc>
          <w:tcPr>
            <w:tcW w:w="1560" w:type="dxa"/>
          </w:tcPr>
          <w:p w:rsidR="0013759A" w:rsidRDefault="0013759A" w:rsidP="00936D4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13759A" w:rsidRDefault="0013759A" w:rsidP="00936D4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13759A" w:rsidRDefault="0013759A" w:rsidP="00936D4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13759A" w:rsidRPr="008E65FC" w:rsidRDefault="0013759A" w:rsidP="00936D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13759A" w:rsidRDefault="0013759A" w:rsidP="00936D4C">
            <w:pPr>
              <w:pStyle w:val="newncpi"/>
              <w:ind w:firstLine="0"/>
            </w:pPr>
            <w:r>
              <w:t>________</w:t>
            </w:r>
          </w:p>
        </w:tc>
      </w:tr>
      <w:tr w:rsidR="0013759A" w:rsidRPr="00C1161A" w:rsidTr="00936D4C">
        <w:trPr>
          <w:trHeight w:val="199"/>
        </w:trPr>
        <w:tc>
          <w:tcPr>
            <w:tcW w:w="1809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13759A" w:rsidRPr="00C1161A" w:rsidRDefault="0013759A" w:rsidP="00936D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7F5587" w:rsidRDefault="007F5587"/>
    <w:sectPr w:rsidR="007F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9A"/>
    <w:rsid w:val="0013759A"/>
    <w:rsid w:val="00147F74"/>
    <w:rsid w:val="004F2D7B"/>
    <w:rsid w:val="007F5587"/>
    <w:rsid w:val="008C0085"/>
    <w:rsid w:val="008C258F"/>
    <w:rsid w:val="00D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275C"/>
  <w15:chartTrackingRefBased/>
  <w15:docId w15:val="{176DB1B4-35B2-4731-B2E6-93F8307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5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1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3759A"/>
  </w:style>
  <w:style w:type="character" w:customStyle="1" w:styleId="font-weightbold">
    <w:name w:val="font-weight_bold"/>
    <w:basedOn w:val="a0"/>
    <w:rsid w:val="0013759A"/>
  </w:style>
  <w:style w:type="character" w:customStyle="1" w:styleId="colorff00ff">
    <w:name w:val="color__ff00ff"/>
    <w:basedOn w:val="a0"/>
    <w:rsid w:val="0013759A"/>
  </w:style>
  <w:style w:type="character" w:customStyle="1" w:styleId="20">
    <w:name w:val="Заголовок 2 Знак"/>
    <w:basedOn w:val="a0"/>
    <w:link w:val="2"/>
    <w:rsid w:val="001375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ncpi">
    <w:name w:val="newncpi"/>
    <w:basedOn w:val="a"/>
    <w:rsid w:val="001375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13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375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3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Петряков</dc:creator>
  <cp:keywords/>
  <dc:description/>
  <cp:lastModifiedBy>Виктория Грищук</cp:lastModifiedBy>
  <cp:revision>2</cp:revision>
  <dcterms:created xsi:type="dcterms:W3CDTF">2024-01-22T09:28:00Z</dcterms:created>
  <dcterms:modified xsi:type="dcterms:W3CDTF">2024-01-22T09:28:00Z</dcterms:modified>
</cp:coreProperties>
</file>